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202" w:rsidRDefault="00666064" w:rsidP="00666064">
      <w:pPr>
        <w:jc w:val="distribute"/>
        <w:rPr>
          <w:rFonts w:ascii="標楷體" w:eastAsia="標楷體" w:hAnsi="標楷體"/>
          <w:sz w:val="40"/>
        </w:rPr>
      </w:pPr>
      <w:r>
        <w:rPr>
          <w:rFonts w:eastAsia="標楷體" w:hint="eastAsia"/>
          <w:sz w:val="40"/>
        </w:rPr>
        <w:t>國防醫學大學三軍總醫院</w:t>
      </w:r>
      <w:r>
        <w:rPr>
          <w:rFonts w:ascii="標楷體" w:eastAsia="標楷體" w:hAnsi="標楷體" w:hint="eastAsia"/>
          <w:sz w:val="40"/>
        </w:rPr>
        <w:t>澎湖分院</w:t>
      </w:r>
    </w:p>
    <w:p w:rsidR="00666064" w:rsidRDefault="00666064" w:rsidP="00666064">
      <w:pPr>
        <w:jc w:val="distribute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藥師薪資及條件</w:t>
      </w:r>
    </w:p>
    <w:p w:rsidR="00666064" w:rsidRDefault="00666064" w:rsidP="00666064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666064">
        <w:rPr>
          <w:rFonts w:ascii="標楷體" w:eastAsia="標楷體" w:hAnsi="標楷體" w:hint="eastAsia"/>
          <w:sz w:val="28"/>
          <w:szCs w:val="28"/>
        </w:rPr>
        <w:t>薪資內容：</w:t>
      </w:r>
    </w:p>
    <w:p w:rsidR="00666064" w:rsidRDefault="00666064" w:rsidP="00666064">
      <w:pPr>
        <w:pStyle w:val="a3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起薪：聘三等1級：46</w:t>
      </w:r>
      <w:r>
        <w:rPr>
          <w:rFonts w:ascii="標楷體" w:eastAsia="標楷體" w:hAnsi="標楷體"/>
          <w:sz w:val="28"/>
          <w:szCs w:val="28"/>
        </w:rPr>
        <w:t>,770</w:t>
      </w:r>
      <w:r>
        <w:rPr>
          <w:rFonts w:ascii="標楷體" w:eastAsia="標楷體" w:hAnsi="標楷體" w:hint="eastAsia"/>
          <w:sz w:val="28"/>
          <w:szCs w:val="28"/>
        </w:rPr>
        <w:t>元/月</w:t>
      </w:r>
      <w:r w:rsidR="0007214F">
        <w:rPr>
          <w:rFonts w:ascii="標楷體" w:eastAsia="標楷體" w:hAnsi="標楷體" w:hint="eastAsia"/>
          <w:sz w:val="28"/>
          <w:szCs w:val="28"/>
        </w:rPr>
        <w:t>(1年調升1級)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666064" w:rsidRDefault="00666064" w:rsidP="00666064">
      <w:pPr>
        <w:pStyle w:val="a3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地域加給：7</w:t>
      </w:r>
      <w:r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150元/月。</w:t>
      </w:r>
    </w:p>
    <w:p w:rsidR="00666064" w:rsidRDefault="00666064" w:rsidP="00666064">
      <w:pPr>
        <w:pStyle w:val="a3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醫院績效獎金：</w:t>
      </w:r>
      <w:r w:rsidR="00B51750">
        <w:rPr>
          <w:rFonts w:ascii="標楷體" w:eastAsia="標楷體" w:hAnsi="標楷體" w:hint="eastAsia"/>
          <w:sz w:val="28"/>
          <w:szCs w:val="28"/>
        </w:rPr>
        <w:t>18</w:t>
      </w:r>
      <w:r>
        <w:rPr>
          <w:rFonts w:ascii="標楷體" w:eastAsia="標楷體" w:hAnsi="標楷體" w:hint="eastAsia"/>
          <w:sz w:val="28"/>
          <w:szCs w:val="28"/>
        </w:rPr>
        <w:t>,000~</w:t>
      </w:r>
      <w:r>
        <w:rPr>
          <w:rFonts w:ascii="標楷體" w:eastAsia="標楷體" w:hAnsi="標楷體"/>
          <w:sz w:val="28"/>
          <w:szCs w:val="28"/>
        </w:rPr>
        <w:t>24,000</w:t>
      </w:r>
      <w:r>
        <w:rPr>
          <w:rFonts w:ascii="標楷體" w:eastAsia="標楷體" w:hAnsi="標楷體" w:hint="eastAsia"/>
          <w:sz w:val="28"/>
          <w:szCs w:val="28"/>
        </w:rPr>
        <w:t>元/月，依每月醫院業績</w:t>
      </w:r>
      <w:r w:rsidR="00D61D9B">
        <w:rPr>
          <w:rFonts w:ascii="標楷體" w:eastAsia="標楷體" w:hAnsi="標楷體" w:hint="eastAsia"/>
          <w:sz w:val="28"/>
          <w:szCs w:val="28"/>
        </w:rPr>
        <w:t>及工作複雜度</w:t>
      </w:r>
      <w:r>
        <w:rPr>
          <w:rFonts w:ascii="標楷體" w:eastAsia="標楷體" w:hAnsi="標楷體" w:hint="eastAsia"/>
          <w:sz w:val="28"/>
          <w:szCs w:val="28"/>
        </w:rPr>
        <w:t>變動。</w:t>
      </w:r>
    </w:p>
    <w:p w:rsidR="00666064" w:rsidRDefault="00666064" w:rsidP="00666064">
      <w:pPr>
        <w:pStyle w:val="a3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年終獎金：</w:t>
      </w:r>
      <w:r w:rsidR="000312C5">
        <w:rPr>
          <w:rFonts w:ascii="標楷體" w:eastAsia="標楷體" w:hAnsi="標楷體" w:hint="eastAsia"/>
          <w:sz w:val="28"/>
          <w:szCs w:val="28"/>
        </w:rPr>
        <w:t>底</w:t>
      </w:r>
      <w:r>
        <w:rPr>
          <w:rFonts w:ascii="標楷體" w:eastAsia="標楷體" w:hAnsi="標楷體" w:hint="eastAsia"/>
          <w:sz w:val="28"/>
          <w:szCs w:val="28"/>
        </w:rPr>
        <w:t>薪*1.5。</w:t>
      </w:r>
    </w:p>
    <w:p w:rsidR="00B51750" w:rsidRDefault="000312C5" w:rsidP="00666064">
      <w:pPr>
        <w:pStyle w:val="a3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可隨公務人員加薪</w:t>
      </w:r>
    </w:p>
    <w:p w:rsidR="00666064" w:rsidRDefault="005F71AD" w:rsidP="00666064">
      <w:pPr>
        <w:pStyle w:val="a3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藥師節禮券</w:t>
      </w:r>
      <w:r w:rsidR="00666064">
        <w:rPr>
          <w:rFonts w:ascii="標楷體" w:eastAsia="標楷體" w:hAnsi="標楷體" w:hint="eastAsia"/>
          <w:sz w:val="28"/>
          <w:szCs w:val="28"/>
        </w:rPr>
        <w:t>：1</w:t>
      </w:r>
      <w:r w:rsidR="00666064">
        <w:rPr>
          <w:rFonts w:ascii="標楷體" w:eastAsia="標楷體" w:hAnsi="標楷體"/>
          <w:sz w:val="28"/>
          <w:szCs w:val="28"/>
        </w:rPr>
        <w:t>,</w:t>
      </w:r>
      <w:r w:rsidR="00666064">
        <w:rPr>
          <w:rFonts w:ascii="標楷體" w:eastAsia="標楷體" w:hAnsi="標楷體" w:hint="eastAsia"/>
          <w:sz w:val="28"/>
          <w:szCs w:val="28"/>
        </w:rPr>
        <w:t>000~1</w:t>
      </w:r>
      <w:r w:rsidR="00666064">
        <w:rPr>
          <w:rFonts w:ascii="標楷體" w:eastAsia="標楷體" w:hAnsi="標楷體"/>
          <w:sz w:val="28"/>
          <w:szCs w:val="28"/>
        </w:rPr>
        <w:t>,</w:t>
      </w:r>
      <w:r w:rsidR="00666064">
        <w:rPr>
          <w:rFonts w:ascii="標楷體" w:eastAsia="標楷體" w:hAnsi="標楷體" w:hint="eastAsia"/>
          <w:sz w:val="28"/>
          <w:szCs w:val="28"/>
        </w:rPr>
        <w:t>500元。</w:t>
      </w:r>
    </w:p>
    <w:p w:rsidR="00D61D9B" w:rsidRDefault="00D61D9B" w:rsidP="00D61D9B">
      <w:pPr>
        <w:pStyle w:val="a3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D61D9B">
        <w:rPr>
          <w:rFonts w:ascii="標楷體" w:eastAsia="標楷體" w:hAnsi="標楷體" w:hint="eastAsia"/>
          <w:sz w:val="28"/>
          <w:szCs w:val="28"/>
        </w:rPr>
        <w:t>工作複雜度</w:t>
      </w:r>
      <w:r>
        <w:rPr>
          <w:rFonts w:ascii="標楷體" w:eastAsia="標楷體" w:hAnsi="標楷體" w:hint="eastAsia"/>
          <w:sz w:val="28"/>
          <w:szCs w:val="28"/>
        </w:rPr>
        <w:t>獎金</w:t>
      </w:r>
      <w:r w:rsidRPr="00D61D9B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如接任</w:t>
      </w:r>
      <w:r w:rsidRPr="00D61D9B">
        <w:rPr>
          <w:rFonts w:ascii="標楷體" w:eastAsia="標楷體" w:hAnsi="標楷體" w:hint="eastAsia"/>
          <w:sz w:val="28"/>
          <w:szCs w:val="28"/>
        </w:rPr>
        <w:t>公費(含疫苗)藥品管理、管制藥品管理、教學、評鑑、專案任務等，將</w:t>
      </w:r>
      <w:proofErr w:type="gramStart"/>
      <w:r w:rsidRPr="00D61D9B">
        <w:rPr>
          <w:rFonts w:ascii="標楷體" w:eastAsia="標楷體" w:hAnsi="標楷體" w:hint="eastAsia"/>
          <w:sz w:val="28"/>
          <w:szCs w:val="28"/>
        </w:rPr>
        <w:t>核予較多</w:t>
      </w:r>
      <w:proofErr w:type="gramEnd"/>
      <w:r w:rsidRPr="00D61D9B">
        <w:rPr>
          <w:rFonts w:ascii="標楷體" w:eastAsia="標楷體" w:hAnsi="標楷體" w:hint="eastAsia"/>
          <w:sz w:val="28"/>
          <w:szCs w:val="28"/>
        </w:rPr>
        <w:t>獎金</w:t>
      </w:r>
      <w:r>
        <w:rPr>
          <w:rFonts w:ascii="標楷體" w:eastAsia="標楷體" w:hAnsi="標楷體" w:hint="eastAsia"/>
          <w:sz w:val="28"/>
          <w:szCs w:val="28"/>
        </w:rPr>
        <w:t>(含於每月績效獎金)。</w:t>
      </w:r>
    </w:p>
    <w:p w:rsidR="00B51750" w:rsidRDefault="00B51750" w:rsidP="00666064">
      <w:pPr>
        <w:pStyle w:val="a3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休息日值班可選擇</w:t>
      </w:r>
      <w:r w:rsidR="000312C5">
        <w:rPr>
          <w:rFonts w:ascii="標楷體" w:eastAsia="標楷體" w:hAnsi="標楷體" w:hint="eastAsia"/>
          <w:sz w:val="28"/>
          <w:szCs w:val="28"/>
        </w:rPr>
        <w:t>1年</w:t>
      </w:r>
      <w:r w:rsidR="001D5F99">
        <w:rPr>
          <w:rFonts w:ascii="標楷體" w:eastAsia="標楷體" w:hAnsi="標楷體" w:hint="eastAsia"/>
          <w:sz w:val="28"/>
          <w:szCs w:val="28"/>
        </w:rPr>
        <w:t>內</w:t>
      </w:r>
      <w:r>
        <w:rPr>
          <w:rFonts w:ascii="標楷體" w:eastAsia="標楷體" w:hAnsi="標楷體" w:hint="eastAsia"/>
          <w:sz w:val="28"/>
          <w:szCs w:val="28"/>
        </w:rPr>
        <w:t>補休或</w:t>
      </w:r>
      <w:r w:rsidR="001D5F99">
        <w:rPr>
          <w:rFonts w:ascii="標楷體" w:eastAsia="標楷體" w:hAnsi="標楷體" w:hint="eastAsia"/>
          <w:sz w:val="28"/>
          <w:szCs w:val="28"/>
        </w:rPr>
        <w:t>積累用來出國。</w:t>
      </w:r>
    </w:p>
    <w:p w:rsidR="005B4D38" w:rsidRDefault="00666064" w:rsidP="00666064">
      <w:pPr>
        <w:pStyle w:val="a3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假日班</w:t>
      </w:r>
      <w:r w:rsidR="00B51750">
        <w:rPr>
          <w:rFonts w:ascii="標楷體" w:eastAsia="標楷體" w:hAnsi="標楷體" w:hint="eastAsia"/>
          <w:sz w:val="28"/>
          <w:szCs w:val="28"/>
        </w:rPr>
        <w:t>或</w:t>
      </w:r>
      <w:r>
        <w:rPr>
          <w:rFonts w:ascii="標楷體" w:eastAsia="標楷體" w:hAnsi="標楷體" w:hint="eastAsia"/>
          <w:sz w:val="28"/>
          <w:szCs w:val="28"/>
        </w:rPr>
        <w:t>小夜班，依勞基法</w:t>
      </w:r>
      <w:r w:rsidR="000312C5">
        <w:rPr>
          <w:rFonts w:ascii="標楷體" w:eastAsia="標楷體" w:hAnsi="標楷體" w:hint="eastAsia"/>
          <w:sz w:val="28"/>
          <w:szCs w:val="28"/>
        </w:rPr>
        <w:t>給薪；若有加班額外給付加班費</w:t>
      </w:r>
      <w:r w:rsidR="00BE2734">
        <w:rPr>
          <w:rFonts w:ascii="標楷體" w:eastAsia="標楷體" w:hAnsi="標楷體" w:hint="eastAsia"/>
          <w:sz w:val="28"/>
          <w:szCs w:val="28"/>
        </w:rPr>
        <w:t>。</w:t>
      </w:r>
    </w:p>
    <w:p w:rsidR="00666064" w:rsidRDefault="005B4D38" w:rsidP="005B4D38">
      <w:pPr>
        <w:pStyle w:val="a3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5B4D38">
        <w:rPr>
          <w:rFonts w:ascii="標楷體" w:eastAsia="標楷體" w:hAnsi="標楷體" w:hint="eastAsia"/>
          <w:sz w:val="28"/>
          <w:szCs w:val="28"/>
        </w:rPr>
        <w:t>PGY</w:t>
      </w:r>
      <w:r w:rsidR="0003281D">
        <w:rPr>
          <w:rFonts w:ascii="標楷體" w:eastAsia="標楷體" w:hAnsi="標楷體" w:hint="eastAsia"/>
          <w:sz w:val="28"/>
          <w:szCs w:val="28"/>
        </w:rPr>
        <w:t>教育</w:t>
      </w:r>
      <w:r w:rsidRPr="005B4D38">
        <w:rPr>
          <w:rFonts w:ascii="標楷體" w:eastAsia="標楷體" w:hAnsi="標楷體" w:hint="eastAsia"/>
          <w:sz w:val="28"/>
          <w:szCs w:val="28"/>
        </w:rPr>
        <w:t>、藥師執業學分</w:t>
      </w:r>
      <w:r w:rsidR="0003281D">
        <w:rPr>
          <w:rFonts w:ascii="標楷體" w:eastAsia="標楷體" w:hAnsi="標楷體" w:hint="eastAsia"/>
          <w:sz w:val="28"/>
          <w:szCs w:val="28"/>
        </w:rPr>
        <w:t>(外島持續教育積分以2倍計算)</w:t>
      </w:r>
      <w:r w:rsidRPr="005B4D38">
        <w:rPr>
          <w:rFonts w:ascii="標楷體" w:eastAsia="標楷體" w:hAnsi="標楷體" w:hint="eastAsia"/>
          <w:sz w:val="28"/>
          <w:szCs w:val="28"/>
        </w:rPr>
        <w:t>，提供每年32小時教育公假及單次最高5,000元之訓練補助費 (</w:t>
      </w:r>
      <w:r w:rsidR="00BC510C">
        <w:rPr>
          <w:rFonts w:ascii="標楷體" w:eastAsia="標楷體" w:hAnsi="標楷體" w:hint="eastAsia"/>
          <w:sz w:val="28"/>
          <w:szCs w:val="28"/>
        </w:rPr>
        <w:t>但</w:t>
      </w:r>
      <w:r w:rsidR="000312C5">
        <w:rPr>
          <w:rFonts w:ascii="標楷體" w:eastAsia="標楷體" w:hAnsi="標楷體" w:hint="eastAsia"/>
          <w:sz w:val="28"/>
          <w:szCs w:val="28"/>
        </w:rPr>
        <w:t>需延長服務契約</w:t>
      </w:r>
      <w:proofErr w:type="gramStart"/>
      <w:r w:rsidR="000312C5">
        <w:rPr>
          <w:rFonts w:ascii="標楷體" w:eastAsia="標楷體" w:hAnsi="標楷體" w:hint="eastAsia"/>
          <w:sz w:val="28"/>
          <w:szCs w:val="28"/>
        </w:rPr>
        <w:t>6個月</w:t>
      </w:r>
      <w:r w:rsidR="005930F8">
        <w:rPr>
          <w:rFonts w:ascii="標楷體" w:eastAsia="標楷體" w:hAnsi="標楷體" w:hint="eastAsia"/>
          <w:sz w:val="28"/>
          <w:szCs w:val="28"/>
        </w:rPr>
        <w:t>斯</w:t>
      </w:r>
      <w:r w:rsidR="000312C5">
        <w:rPr>
          <w:rFonts w:ascii="標楷體" w:eastAsia="標楷體" w:hAnsi="標楷體" w:hint="eastAsia"/>
          <w:sz w:val="28"/>
          <w:szCs w:val="28"/>
        </w:rPr>
        <w:t>起</w:t>
      </w:r>
      <w:proofErr w:type="gramEnd"/>
      <w:r w:rsidRPr="005B4D38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="001D5F99">
        <w:rPr>
          <w:rFonts w:ascii="標楷體" w:eastAsia="標楷體" w:hAnsi="標楷體"/>
          <w:sz w:val="28"/>
          <w:szCs w:val="28"/>
        </w:rPr>
        <w:t xml:space="preserve"> </w:t>
      </w:r>
    </w:p>
    <w:p w:rsidR="005B4D38" w:rsidRPr="00666064" w:rsidRDefault="005B4D38" w:rsidP="005B4D38">
      <w:pPr>
        <w:pStyle w:val="a3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全額補助</w:t>
      </w:r>
      <w:r w:rsidRPr="005B4D38">
        <w:rPr>
          <w:rFonts w:ascii="標楷體" w:eastAsia="標楷體" w:hAnsi="標楷體" w:hint="eastAsia"/>
          <w:sz w:val="28"/>
          <w:szCs w:val="28"/>
        </w:rPr>
        <w:t>藥師公會入會費及常年會費。</w:t>
      </w:r>
    </w:p>
    <w:p w:rsidR="00BE2734" w:rsidRDefault="00666064" w:rsidP="00666064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666064">
        <w:rPr>
          <w:rFonts w:ascii="標楷體" w:eastAsia="標楷體" w:hAnsi="標楷體" w:hint="eastAsia"/>
          <w:sz w:val="28"/>
          <w:szCs w:val="28"/>
        </w:rPr>
        <w:t>每年</w:t>
      </w:r>
      <w:r w:rsidR="00BE2734">
        <w:rPr>
          <w:rFonts w:ascii="標楷體" w:eastAsia="標楷體" w:hAnsi="標楷體" w:hint="eastAsia"/>
          <w:sz w:val="28"/>
          <w:szCs w:val="28"/>
        </w:rPr>
        <w:t>依照年資、級數調薪，最高12級，</w:t>
      </w:r>
      <w:proofErr w:type="gramStart"/>
      <w:r w:rsidR="00BE2734">
        <w:rPr>
          <w:rFonts w:ascii="標楷體" w:eastAsia="標楷體" w:hAnsi="標楷體" w:hint="eastAsia"/>
          <w:sz w:val="28"/>
          <w:szCs w:val="28"/>
        </w:rPr>
        <w:t>每級月薪</w:t>
      </w:r>
      <w:proofErr w:type="gramEnd"/>
      <w:r w:rsidR="00BE2734">
        <w:rPr>
          <w:rFonts w:ascii="標楷體" w:eastAsia="標楷體" w:hAnsi="標楷體" w:hint="eastAsia"/>
          <w:sz w:val="28"/>
          <w:szCs w:val="28"/>
        </w:rPr>
        <w:t>增加700-800元，詳如「聘等及薪資參考」。</w:t>
      </w:r>
    </w:p>
    <w:p w:rsidR="00BE2734" w:rsidRDefault="00BE2734" w:rsidP="00666064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提供休假補助費，每一天特休補助1</w:t>
      </w:r>
      <w:r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600元(每年年底提出發票申請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，年度上限16</w:t>
      </w:r>
      <w:r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000元，申請彈性優於國民旅遊卡。</w:t>
      </w:r>
    </w:p>
    <w:p w:rsidR="00BE2734" w:rsidRDefault="00BE2734" w:rsidP="00666064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每天門診號約700-1,000</w:t>
      </w:r>
      <w:r w:rsidR="0003281D">
        <w:rPr>
          <w:rFonts w:ascii="標楷體" w:eastAsia="標楷體" w:hAnsi="標楷體" w:hint="eastAsia"/>
          <w:sz w:val="28"/>
          <w:szCs w:val="28"/>
        </w:rPr>
        <w:t>號</w:t>
      </w:r>
      <w:r>
        <w:rPr>
          <w:rFonts w:ascii="標楷體" w:eastAsia="標楷體" w:hAnsi="標楷體" w:hint="eastAsia"/>
          <w:sz w:val="28"/>
          <w:szCs w:val="28"/>
        </w:rPr>
        <w:t>，以白班為主</w:t>
      </w:r>
      <w:r w:rsidR="000312C5">
        <w:rPr>
          <w:rFonts w:ascii="標楷體" w:eastAsia="標楷體" w:hAnsi="標楷體" w:hint="eastAsia"/>
          <w:sz w:val="28"/>
          <w:szCs w:val="28"/>
        </w:rPr>
        <w:t>(優先排白班，依排班狀況亦可能輪值小</w:t>
      </w:r>
      <w:proofErr w:type="gramStart"/>
      <w:r w:rsidR="000312C5">
        <w:rPr>
          <w:rFonts w:ascii="標楷體" w:eastAsia="標楷體" w:hAnsi="標楷體" w:hint="eastAsia"/>
          <w:sz w:val="28"/>
          <w:szCs w:val="28"/>
        </w:rPr>
        <w:t>夜或大夜</w:t>
      </w:r>
      <w:proofErr w:type="gramEnd"/>
      <w:r w:rsidR="000312C5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，白班值班藥師3-4人，</w:t>
      </w:r>
      <w:proofErr w:type="gramStart"/>
      <w:r w:rsidR="0003281D">
        <w:rPr>
          <w:rFonts w:ascii="標楷體" w:eastAsia="標楷體" w:hAnsi="標楷體" w:hint="eastAsia"/>
          <w:sz w:val="28"/>
          <w:szCs w:val="28"/>
        </w:rPr>
        <w:t>庫儲管理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、管制藥品管理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等均有專人</w:t>
      </w:r>
      <w:proofErr w:type="gramEnd"/>
      <w:r>
        <w:rPr>
          <w:rFonts w:ascii="標楷體" w:eastAsia="標楷體" w:hAnsi="標楷體" w:hint="eastAsia"/>
          <w:sz w:val="28"/>
          <w:szCs w:val="28"/>
        </w:rPr>
        <w:t>負責，業務性質單純。</w:t>
      </w:r>
    </w:p>
    <w:p w:rsidR="00BE2734" w:rsidRDefault="0007214F" w:rsidP="0007214F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07214F">
        <w:rPr>
          <w:rFonts w:ascii="標楷體" w:eastAsia="標楷體" w:hAnsi="標楷體" w:hint="eastAsia"/>
          <w:sz w:val="28"/>
          <w:szCs w:val="28"/>
        </w:rPr>
        <w:t>休假：彈性排班，每月2~4天假日出勤 (急診、住院調劑為主)</w:t>
      </w:r>
      <w:r>
        <w:rPr>
          <w:rFonts w:ascii="標楷體" w:eastAsia="標楷體" w:hAnsi="標楷體" w:hint="eastAsia"/>
          <w:sz w:val="28"/>
          <w:szCs w:val="28"/>
        </w:rPr>
        <w:t>，可申請補休或加班。</w:t>
      </w:r>
      <w:r w:rsidR="00BE2734">
        <w:rPr>
          <w:rFonts w:ascii="標楷體" w:eastAsia="標楷體" w:hAnsi="標楷體" w:hint="eastAsia"/>
          <w:sz w:val="28"/>
          <w:szCs w:val="28"/>
        </w:rPr>
        <w:t>出國長假容易申請</w:t>
      </w:r>
      <w:r w:rsidR="00353010">
        <w:rPr>
          <w:rFonts w:ascii="標楷體" w:eastAsia="標楷體" w:hAnsi="標楷體" w:hint="eastAsia"/>
          <w:sz w:val="28"/>
          <w:szCs w:val="28"/>
        </w:rPr>
        <w:t>，</w:t>
      </w:r>
      <w:r w:rsidR="005B4D38">
        <w:rPr>
          <w:rFonts w:ascii="標楷體" w:eastAsia="標楷體" w:hAnsi="標楷體" w:hint="eastAsia"/>
          <w:sz w:val="28"/>
          <w:szCs w:val="28"/>
        </w:rPr>
        <w:t>休假天數不限制，每</w:t>
      </w:r>
      <w:r>
        <w:rPr>
          <w:rFonts w:ascii="標楷體" w:eastAsia="標楷體" w:hAnsi="標楷體" w:hint="eastAsia"/>
          <w:sz w:val="28"/>
          <w:szCs w:val="28"/>
        </w:rPr>
        <w:t>季都</w:t>
      </w:r>
      <w:r w:rsidR="005B4D38">
        <w:rPr>
          <w:rFonts w:ascii="標楷體" w:eastAsia="標楷體" w:hAnsi="標楷體" w:hint="eastAsia"/>
          <w:sz w:val="28"/>
          <w:szCs w:val="28"/>
        </w:rPr>
        <w:t>有同仁安排出國旅遊，</w:t>
      </w:r>
      <w:r>
        <w:rPr>
          <w:rFonts w:ascii="標楷體" w:eastAsia="標楷體" w:hAnsi="標楷體" w:hint="eastAsia"/>
          <w:sz w:val="28"/>
          <w:szCs w:val="28"/>
        </w:rPr>
        <w:t>提前2</w:t>
      </w:r>
      <w:r w:rsidR="005B4D38">
        <w:rPr>
          <w:rFonts w:ascii="標楷體" w:eastAsia="標楷體" w:hAnsi="標楷體" w:hint="eastAsia"/>
          <w:sz w:val="28"/>
          <w:szCs w:val="28"/>
        </w:rPr>
        <w:t>個月</w:t>
      </w:r>
      <w:proofErr w:type="gramStart"/>
      <w:r w:rsidR="005B4D38">
        <w:rPr>
          <w:rFonts w:ascii="標楷體" w:eastAsia="標楷體" w:hAnsi="標楷體" w:hint="eastAsia"/>
          <w:sz w:val="28"/>
          <w:szCs w:val="28"/>
        </w:rPr>
        <w:t>先</w:t>
      </w:r>
      <w:r>
        <w:rPr>
          <w:rFonts w:ascii="標楷體" w:eastAsia="標楷體" w:hAnsi="標楷體" w:hint="eastAsia"/>
          <w:sz w:val="28"/>
          <w:szCs w:val="28"/>
        </w:rPr>
        <w:t>預排</w:t>
      </w:r>
      <w:r w:rsidR="005B4D38">
        <w:rPr>
          <w:rFonts w:ascii="標楷體" w:eastAsia="標楷體" w:hAnsi="標楷體" w:hint="eastAsia"/>
          <w:sz w:val="28"/>
          <w:szCs w:val="28"/>
        </w:rPr>
        <w:t>即可</w:t>
      </w:r>
      <w:proofErr w:type="gramEnd"/>
      <w:r w:rsidR="005B4D38">
        <w:rPr>
          <w:rFonts w:ascii="標楷體" w:eastAsia="標楷體" w:hAnsi="標楷體" w:hint="eastAsia"/>
          <w:sz w:val="28"/>
          <w:szCs w:val="28"/>
        </w:rPr>
        <w:t>。</w:t>
      </w:r>
    </w:p>
    <w:p w:rsidR="00BE2734" w:rsidRDefault="00BE2734" w:rsidP="005B4D38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提供免費住宿</w:t>
      </w:r>
      <w:r w:rsidR="00CF26B3">
        <w:rPr>
          <w:rFonts w:ascii="標楷體" w:eastAsia="標楷體" w:hAnsi="標楷體" w:hint="eastAsia"/>
          <w:sz w:val="28"/>
          <w:szCs w:val="28"/>
        </w:rPr>
        <w:t>(雙人房</w:t>
      </w:r>
      <w:r w:rsidR="005B4D38">
        <w:rPr>
          <w:rFonts w:ascii="標楷體" w:eastAsia="標楷體" w:hAnsi="標楷體" w:hint="eastAsia"/>
          <w:sz w:val="28"/>
          <w:szCs w:val="28"/>
        </w:rPr>
        <w:t>，</w:t>
      </w:r>
      <w:r w:rsidR="005B4D38" w:rsidRPr="005B4D38">
        <w:rPr>
          <w:rFonts w:ascii="標楷體" w:eastAsia="標楷體" w:hAnsi="標楷體" w:hint="eastAsia"/>
          <w:sz w:val="28"/>
          <w:szCs w:val="28"/>
        </w:rPr>
        <w:t>含水電、網路、第四台、冷氣、冰箱、微波爐、洗衣、烘衣機及健身房) 及停車位</w:t>
      </w:r>
      <w:r w:rsidR="005B4D38">
        <w:rPr>
          <w:rFonts w:ascii="標楷體" w:eastAsia="標楷體" w:hAnsi="標楷體" w:hint="eastAsia"/>
          <w:sz w:val="28"/>
          <w:szCs w:val="28"/>
        </w:rPr>
        <w:t>，宿舍水電免費</w:t>
      </w:r>
      <w:r w:rsidR="005B4D38" w:rsidRPr="005B4D38">
        <w:rPr>
          <w:rFonts w:ascii="標楷體" w:eastAsia="標楷體" w:hAnsi="標楷體" w:hint="eastAsia"/>
          <w:sz w:val="28"/>
          <w:szCs w:val="28"/>
        </w:rPr>
        <w:t>。</w:t>
      </w:r>
    </w:p>
    <w:p w:rsidR="00CF26B3" w:rsidRDefault="00CF26B3" w:rsidP="00666064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醫院提供戶籍遷入，</w:t>
      </w:r>
      <w:r w:rsidR="005B4D38">
        <w:rPr>
          <w:rFonts w:ascii="標楷體" w:eastAsia="標楷體" w:hAnsi="標楷體" w:hint="eastAsia"/>
          <w:sz w:val="28"/>
          <w:szCs w:val="28"/>
        </w:rPr>
        <w:t>返台</w:t>
      </w:r>
      <w:r>
        <w:rPr>
          <w:rFonts w:ascii="標楷體" w:eastAsia="標楷體" w:hAnsi="標楷體" w:hint="eastAsia"/>
          <w:sz w:val="28"/>
          <w:szCs w:val="28"/>
        </w:rPr>
        <w:t>機票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船票均有居民</w:t>
      </w:r>
      <w:proofErr w:type="gramEnd"/>
      <w:r>
        <w:rPr>
          <w:rFonts w:ascii="標楷體" w:eastAsia="標楷體" w:hAnsi="標楷體" w:hint="eastAsia"/>
          <w:sz w:val="28"/>
          <w:szCs w:val="28"/>
        </w:rPr>
        <w:t>優惠</w:t>
      </w:r>
      <w:r w:rsidR="005B4D38">
        <w:rPr>
          <w:rFonts w:ascii="標楷體" w:eastAsia="標楷體" w:hAnsi="標楷體" w:hint="eastAsia"/>
          <w:sz w:val="28"/>
          <w:szCs w:val="28"/>
        </w:rPr>
        <w:t>(七折起)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F26B3" w:rsidRDefault="00CF26B3" w:rsidP="00666064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持澎湖縣居民證明，可至</w:t>
      </w:r>
      <w:r w:rsidR="00353010">
        <w:rPr>
          <w:rFonts w:ascii="標楷體" w:eastAsia="標楷體" w:hAnsi="標楷體" w:hint="eastAsia"/>
          <w:sz w:val="28"/>
          <w:szCs w:val="28"/>
        </w:rPr>
        <w:t>公共車船管理</w:t>
      </w:r>
      <w:r>
        <w:rPr>
          <w:rFonts w:ascii="標楷體" w:eastAsia="標楷體" w:hAnsi="標楷體" w:hint="eastAsia"/>
          <w:sz w:val="28"/>
          <w:szCs w:val="28"/>
        </w:rPr>
        <w:t>處申請</w:t>
      </w:r>
      <w:r w:rsidR="00BC510C">
        <w:rPr>
          <w:rFonts w:ascii="標楷體" w:eastAsia="標楷體" w:hAnsi="標楷體" w:hint="eastAsia"/>
          <w:sz w:val="28"/>
          <w:szCs w:val="28"/>
        </w:rPr>
        <w:t>公車證(</w:t>
      </w:r>
      <w:proofErr w:type="spellStart"/>
      <w:r w:rsidR="00BC510C">
        <w:rPr>
          <w:rFonts w:ascii="標楷體" w:eastAsia="標楷體" w:hAnsi="標楷體"/>
          <w:sz w:val="28"/>
          <w:szCs w:val="28"/>
        </w:rPr>
        <w:t>Tpass</w:t>
      </w:r>
      <w:proofErr w:type="spellEnd"/>
      <w:r w:rsidR="00BC510C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，縣內搭公車免費。</w:t>
      </w:r>
    </w:p>
    <w:p w:rsidR="00BC510C" w:rsidRDefault="00BC510C" w:rsidP="00666064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持澎湖縣居民證明，在地汽車、機車牌照稅七折，至部份澎湖離島</w:t>
      </w:r>
      <w:r>
        <w:rPr>
          <w:rFonts w:ascii="標楷體" w:eastAsia="標楷體" w:hAnsi="標楷體" w:hint="eastAsia"/>
          <w:sz w:val="28"/>
          <w:szCs w:val="28"/>
        </w:rPr>
        <w:lastRenderedPageBreak/>
        <w:t>(望安、吉貝、七美等)船票亦有七折優惠。</w:t>
      </w:r>
    </w:p>
    <w:p w:rsidR="005B4D38" w:rsidRDefault="005B4D38" w:rsidP="005B4D38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5B4D38">
        <w:rPr>
          <w:rFonts w:ascii="標楷體" w:eastAsia="標楷體" w:hAnsi="標楷體" w:hint="eastAsia"/>
          <w:sz w:val="28"/>
          <w:szCs w:val="28"/>
        </w:rPr>
        <w:t>員工伙食(每日三餐包月約3,817元)、年度健檢、就醫</w:t>
      </w:r>
      <w:r w:rsidR="005F71AD">
        <w:rPr>
          <w:rFonts w:ascii="標楷體" w:eastAsia="標楷體" w:hAnsi="標楷體" w:hint="eastAsia"/>
          <w:sz w:val="28"/>
          <w:szCs w:val="28"/>
        </w:rPr>
        <w:t>及</w:t>
      </w:r>
      <w:proofErr w:type="gramStart"/>
      <w:r w:rsidR="005F71AD">
        <w:rPr>
          <w:rFonts w:ascii="標楷體" w:eastAsia="標楷體" w:hAnsi="標楷體" w:hint="eastAsia"/>
          <w:sz w:val="28"/>
          <w:szCs w:val="28"/>
        </w:rPr>
        <w:t>住院</w:t>
      </w:r>
      <w:r w:rsidRPr="005B4D38">
        <w:rPr>
          <w:rFonts w:ascii="標楷體" w:eastAsia="標楷體" w:hAnsi="標楷體" w:hint="eastAsia"/>
          <w:sz w:val="28"/>
          <w:szCs w:val="28"/>
        </w:rPr>
        <w:t>優免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</w:t>
      </w:r>
    </w:p>
    <w:p w:rsidR="005B4D38" w:rsidRDefault="005B4D38" w:rsidP="00666064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工作、生活可兼顧，就近體驗海島風光及自然美景。</w:t>
      </w:r>
      <w:r w:rsidR="00821434">
        <w:rPr>
          <w:rFonts w:ascii="標楷體" w:eastAsia="標楷體" w:hAnsi="標楷體" w:hint="eastAsia"/>
          <w:sz w:val="28"/>
          <w:szCs w:val="28"/>
        </w:rPr>
        <w:t xml:space="preserve"> </w:t>
      </w:r>
      <w:r w:rsidR="006F637D">
        <w:rPr>
          <w:rFonts w:ascii="標楷體" w:eastAsia="標楷體" w:hAnsi="標楷體"/>
          <w:sz w:val="28"/>
          <w:szCs w:val="28"/>
        </w:rPr>
        <w:t xml:space="preserve"> </w:t>
      </w:r>
    </w:p>
    <w:p w:rsidR="007A4FA3" w:rsidRDefault="007A4FA3" w:rsidP="00666064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團體獎金：聚餐或發放禮盒，每年約2-4次。</w:t>
      </w:r>
    </w:p>
    <w:p w:rsidR="007A4FA3" w:rsidRDefault="007A4FA3" w:rsidP="00666064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全院尾牙聚餐及抽獎。</w:t>
      </w:r>
    </w:p>
    <w:p w:rsidR="005F71AD" w:rsidRDefault="005F71AD" w:rsidP="00666064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比照國軍人員，每年6次心理諮商所免費諮商。</w:t>
      </w:r>
    </w:p>
    <w:p w:rsidR="0003281D" w:rsidRDefault="0003281D" w:rsidP="0003281D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員工麻疹疫苗、B肝疫苗免費施打。</w:t>
      </w:r>
    </w:p>
    <w:p w:rsidR="004B0008" w:rsidRPr="0003281D" w:rsidRDefault="00C667D8" w:rsidP="0003281D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到職半年後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BB3666">
        <w:rPr>
          <w:rFonts w:ascii="標楷體" w:eastAsia="標楷體" w:hAnsi="標楷體" w:hint="eastAsia"/>
          <w:sz w:val="28"/>
          <w:szCs w:val="28"/>
        </w:rPr>
        <w:t>曾</w:t>
      </w:r>
      <w:r>
        <w:rPr>
          <w:rFonts w:ascii="標楷體" w:eastAsia="標楷體" w:hAnsi="標楷體" w:hint="eastAsia"/>
          <w:sz w:val="28"/>
          <w:szCs w:val="28"/>
        </w:rPr>
        <w:t>服</w:t>
      </w:r>
      <w:r w:rsidR="00BB3666">
        <w:rPr>
          <w:rFonts w:ascii="標楷體" w:eastAsia="標楷體" w:hAnsi="標楷體" w:hint="eastAsia"/>
          <w:sz w:val="28"/>
          <w:szCs w:val="28"/>
        </w:rPr>
        <w:t>義務</w:t>
      </w:r>
      <w:r w:rsidR="004B0008">
        <w:rPr>
          <w:rFonts w:ascii="標楷體" w:eastAsia="標楷體" w:hAnsi="標楷體" w:hint="eastAsia"/>
          <w:sz w:val="28"/>
          <w:szCs w:val="28"/>
        </w:rPr>
        <w:t>役</w:t>
      </w:r>
      <w:r w:rsidR="00BB3666">
        <w:rPr>
          <w:rFonts w:ascii="標楷體" w:eastAsia="標楷體" w:hAnsi="標楷體" w:hint="eastAsia"/>
          <w:sz w:val="28"/>
          <w:szCs w:val="28"/>
        </w:rPr>
        <w:t>軍人之年資</w:t>
      </w:r>
      <w:r>
        <w:rPr>
          <w:rFonts w:ascii="標楷體" w:eastAsia="標楷體" w:hAnsi="標楷體" w:hint="eastAsia"/>
          <w:sz w:val="28"/>
          <w:szCs w:val="28"/>
        </w:rPr>
        <w:t>(4個月或1年)</w:t>
      </w:r>
      <w:r w:rsidR="00BB3666">
        <w:rPr>
          <w:rFonts w:ascii="標楷體" w:eastAsia="標楷體" w:hAnsi="標楷體" w:hint="eastAsia"/>
          <w:sz w:val="28"/>
          <w:szCs w:val="28"/>
        </w:rPr>
        <w:t>或在軍校所受基礎教育時間，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可</w:t>
      </w:r>
      <w:r w:rsidR="00BB3666">
        <w:rPr>
          <w:rFonts w:ascii="標楷體" w:eastAsia="標楷體" w:hAnsi="標楷體" w:hint="eastAsia"/>
          <w:sz w:val="28"/>
          <w:szCs w:val="28"/>
        </w:rPr>
        <w:t>併入計算休假</w:t>
      </w:r>
      <w:r>
        <w:rPr>
          <w:rFonts w:ascii="標楷體" w:eastAsia="標楷體" w:hAnsi="標楷體" w:hint="eastAsia"/>
          <w:sz w:val="28"/>
          <w:szCs w:val="28"/>
        </w:rPr>
        <w:t>年資。</w:t>
      </w:r>
    </w:p>
    <w:p w:rsidR="0096417E" w:rsidRDefault="0096417E" w:rsidP="0096417E">
      <w:pPr>
        <w:pStyle w:val="a3"/>
        <w:spacing w:line="400" w:lineRule="exact"/>
        <w:ind w:leftChars="0" w:left="360"/>
        <w:rPr>
          <w:rFonts w:ascii="標楷體" w:eastAsia="標楷體" w:hAnsi="標楷體"/>
          <w:sz w:val="28"/>
          <w:szCs w:val="28"/>
        </w:rPr>
      </w:pPr>
    </w:p>
    <w:p w:rsidR="00BE2734" w:rsidRPr="00BE2734" w:rsidRDefault="00BE2734">
      <w:pPr>
        <w:widowControl/>
        <w:rPr>
          <w:rFonts w:ascii="標楷體" w:eastAsia="標楷體" w:hAnsi="標楷體"/>
          <w:sz w:val="36"/>
          <w:szCs w:val="28"/>
        </w:rPr>
      </w:pPr>
      <w:r w:rsidRPr="00BE2734">
        <w:rPr>
          <w:rFonts w:ascii="標楷體" w:eastAsia="標楷體" w:hAnsi="標楷體" w:hint="eastAsia"/>
          <w:sz w:val="36"/>
          <w:szCs w:val="28"/>
        </w:rPr>
        <w:t>聘等及薪資參考：</w:t>
      </w:r>
    </w:p>
    <w:tbl>
      <w:tblPr>
        <w:tblW w:w="9248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833"/>
        <w:gridCol w:w="1559"/>
        <w:gridCol w:w="1418"/>
        <w:gridCol w:w="1276"/>
        <w:gridCol w:w="1134"/>
        <w:gridCol w:w="2028"/>
      </w:tblGrid>
      <w:tr w:rsidR="00BE2734" w:rsidRPr="00BE2734" w:rsidTr="00BE2734">
        <w:trPr>
          <w:trHeight w:val="709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薪級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薪級代碼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地域加給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本</w:t>
            </w:r>
            <w:proofErr w:type="gramStart"/>
            <w:r w:rsidRPr="00BE273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俸</w:t>
            </w:r>
            <w:proofErr w:type="gram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加給</w:t>
            </w:r>
          </w:p>
        </w:tc>
        <w:tc>
          <w:tcPr>
            <w:tcW w:w="2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總</w:t>
            </w:r>
            <w:proofErr w:type="gramStart"/>
            <w:r w:rsidRPr="00BE2734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俸</w:t>
            </w:r>
            <w:proofErr w:type="gramEnd"/>
            <w:r w:rsidRPr="00BE2734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(未含地域加給)</w:t>
            </w:r>
          </w:p>
        </w:tc>
      </w:tr>
      <w:tr w:rsidR="00BE2734" w:rsidRPr="00BE2734" w:rsidTr="00BE2734">
        <w:trPr>
          <w:trHeight w:val="418"/>
        </w:trPr>
        <w:tc>
          <w:tcPr>
            <w:tcW w:w="183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聘三等一級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聘三等01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7,150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25,050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21,720</w:t>
            </w:r>
          </w:p>
        </w:tc>
        <w:tc>
          <w:tcPr>
            <w:tcW w:w="202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46,770</w:t>
            </w:r>
          </w:p>
        </w:tc>
      </w:tr>
      <w:tr w:rsidR="00BE2734" w:rsidRPr="00BE2734" w:rsidTr="00BE2734">
        <w:trPr>
          <w:trHeight w:val="418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聘三等二級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聘三等02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7,150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25,820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21,720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47,540</w:t>
            </w:r>
          </w:p>
        </w:tc>
      </w:tr>
      <w:tr w:rsidR="00BE2734" w:rsidRPr="00BE2734" w:rsidTr="00BE2734">
        <w:trPr>
          <w:trHeight w:val="418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聘三等三級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聘三等03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7,150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26,580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21,720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48,300</w:t>
            </w:r>
          </w:p>
        </w:tc>
      </w:tr>
      <w:tr w:rsidR="00BE2734" w:rsidRPr="00BE2734" w:rsidTr="00BE2734">
        <w:trPr>
          <w:trHeight w:val="418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聘三等四級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聘三等04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7,150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27,350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21,720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49,070</w:t>
            </w:r>
          </w:p>
        </w:tc>
      </w:tr>
      <w:tr w:rsidR="00BE2734" w:rsidRPr="00BE2734" w:rsidTr="00BE2734">
        <w:trPr>
          <w:trHeight w:val="418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聘三等五級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聘三等05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7,150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28,120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21,720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49,840</w:t>
            </w:r>
          </w:p>
        </w:tc>
      </w:tr>
      <w:tr w:rsidR="00BE2734" w:rsidRPr="00BE2734" w:rsidTr="00BE2734">
        <w:trPr>
          <w:trHeight w:val="418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聘三等六級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聘三等06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7,150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28,880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21,720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50,600</w:t>
            </w:r>
          </w:p>
        </w:tc>
      </w:tr>
      <w:tr w:rsidR="00BE2734" w:rsidRPr="00BE2734" w:rsidTr="00BE2734">
        <w:trPr>
          <w:trHeight w:val="418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聘三等七級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聘三等07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7,150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29,650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21,720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E2734" w:rsidRPr="00BE2734" w:rsidRDefault="00BE2734" w:rsidP="00BE27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E2734">
              <w:rPr>
                <w:rFonts w:ascii="標楷體" w:eastAsia="標楷體" w:hAnsi="標楷體" w:hint="eastAsia"/>
                <w:sz w:val="28"/>
                <w:szCs w:val="28"/>
              </w:rPr>
              <w:t>51,370</w:t>
            </w:r>
          </w:p>
        </w:tc>
      </w:tr>
    </w:tbl>
    <w:p w:rsidR="007A4FA3" w:rsidRDefault="007A4FA3" w:rsidP="007A4FA3">
      <w:pPr>
        <w:pStyle w:val="a3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7A4FA3">
        <w:rPr>
          <w:rFonts w:ascii="標楷體" w:eastAsia="標楷體" w:hAnsi="標楷體" w:hint="eastAsia"/>
          <w:sz w:val="28"/>
          <w:szCs w:val="28"/>
        </w:rPr>
        <w:t>應徵資訊：</w:t>
      </w:r>
    </w:p>
    <w:p w:rsidR="007A4FA3" w:rsidRDefault="007A4FA3" w:rsidP="007A4FA3">
      <w:pPr>
        <w:pStyle w:val="a3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104人力銀行，搜尋：三總澎湖分院 藥師</w:t>
      </w:r>
    </w:p>
    <w:p w:rsidR="007A4FA3" w:rsidRDefault="007A4FA3" w:rsidP="007A4FA3">
      <w:pPr>
        <w:pStyle w:val="a3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電話：</w:t>
      </w:r>
      <w:r w:rsidRPr="007A4FA3">
        <w:rPr>
          <w:rFonts w:ascii="標楷體" w:eastAsia="標楷體" w:hAnsi="標楷體"/>
          <w:sz w:val="28"/>
          <w:szCs w:val="28"/>
        </w:rPr>
        <w:t>(06)921</w:t>
      </w:r>
      <w:r>
        <w:rPr>
          <w:rFonts w:ascii="標楷體" w:eastAsia="標楷體" w:hAnsi="標楷體" w:hint="eastAsia"/>
          <w:sz w:val="28"/>
          <w:szCs w:val="28"/>
        </w:rPr>
        <w:t>-1116#59003(臨床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藥事科</w:t>
      </w:r>
      <w:proofErr w:type="gramEnd"/>
      <w:r>
        <w:rPr>
          <w:rFonts w:ascii="標楷體" w:eastAsia="標楷體" w:hAnsi="標楷體" w:hint="eastAsia"/>
          <w:sz w:val="28"/>
          <w:szCs w:val="28"/>
        </w:rPr>
        <w:t>)</w:t>
      </w:r>
      <w:r w:rsidR="0096417E" w:rsidRPr="0096417E">
        <w:rPr>
          <w:rFonts w:ascii="標楷體" w:eastAsia="標楷體" w:hAnsi="標楷體" w:hint="eastAsia"/>
          <w:sz w:val="28"/>
          <w:szCs w:val="28"/>
        </w:rPr>
        <w:t>傅藥師</w:t>
      </w:r>
    </w:p>
    <w:p w:rsidR="007A4FA3" w:rsidRDefault="007A4FA3" w:rsidP="007A4FA3">
      <w:pPr>
        <w:pStyle w:val="a3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7A4FA3">
        <w:rPr>
          <w:rFonts w:ascii="標楷體" w:eastAsia="標楷體" w:hAnsi="標楷體"/>
          <w:sz w:val="28"/>
          <w:szCs w:val="28"/>
        </w:rPr>
        <w:t>(06)921</w:t>
      </w:r>
      <w:r>
        <w:rPr>
          <w:rFonts w:ascii="標楷體" w:eastAsia="標楷體" w:hAnsi="標楷體" w:hint="eastAsia"/>
          <w:sz w:val="28"/>
          <w:szCs w:val="28"/>
        </w:rPr>
        <w:t>-1116#59932(行政組人事室)</w:t>
      </w:r>
      <w:r w:rsidR="0096417E">
        <w:rPr>
          <w:rFonts w:ascii="標楷體" w:eastAsia="標楷體" w:hAnsi="標楷體" w:hint="eastAsia"/>
          <w:sz w:val="28"/>
          <w:szCs w:val="28"/>
        </w:rPr>
        <w:t>陳小姐</w:t>
      </w:r>
    </w:p>
    <w:p w:rsidR="0096417E" w:rsidRDefault="0096417E" w:rsidP="007A4FA3">
      <w:pPr>
        <w:pStyle w:val="a3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電子郵件：</w:t>
      </w:r>
      <w:r w:rsidRPr="0096417E">
        <w:rPr>
          <w:rFonts w:ascii="標楷體" w:eastAsia="標楷體" w:hAnsi="標楷體"/>
          <w:sz w:val="28"/>
          <w:szCs w:val="28"/>
        </w:rPr>
        <w:t>chunyiforwork@gmail.com</w:t>
      </w:r>
    </w:p>
    <w:p w:rsidR="0096417E" w:rsidRDefault="0096417E" w:rsidP="007A4FA3">
      <w:pPr>
        <w:pStyle w:val="a3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</w:p>
    <w:p w:rsidR="0096417E" w:rsidRDefault="0096417E" w:rsidP="007A4FA3">
      <w:pPr>
        <w:pStyle w:val="a3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留下您的資訊，我們會再與您聯絡。</w:t>
      </w:r>
    </w:p>
    <w:p w:rsidR="0096417E" w:rsidRDefault="0096417E" w:rsidP="007A4FA3">
      <w:pPr>
        <w:pStyle w:val="a3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</w:p>
    <w:p w:rsidR="0096417E" w:rsidRDefault="0096417E" w:rsidP="007A4FA3">
      <w:pPr>
        <w:pStyle w:val="a3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姓名：     </w:t>
      </w:r>
    </w:p>
    <w:p w:rsidR="0096417E" w:rsidRDefault="0096417E" w:rsidP="007A4FA3">
      <w:pPr>
        <w:pStyle w:val="a3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手機號碼：</w:t>
      </w:r>
    </w:p>
    <w:p w:rsidR="0096417E" w:rsidRDefault="0096417E" w:rsidP="007A4FA3">
      <w:pPr>
        <w:pStyle w:val="a3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E</w:t>
      </w:r>
      <w:r>
        <w:rPr>
          <w:rFonts w:ascii="標楷體" w:eastAsia="標楷體" w:hAnsi="標楷體"/>
          <w:sz w:val="28"/>
          <w:szCs w:val="28"/>
        </w:rPr>
        <w:t>-mail</w:t>
      </w:r>
      <w:r>
        <w:rPr>
          <w:rFonts w:ascii="標楷體" w:eastAsia="標楷體" w:hAnsi="標楷體" w:hint="eastAsia"/>
          <w:sz w:val="28"/>
          <w:szCs w:val="28"/>
        </w:rPr>
        <w:t xml:space="preserve">： </w:t>
      </w:r>
      <w:r>
        <w:rPr>
          <w:rFonts w:ascii="標楷體" w:eastAsia="標楷體" w:hAnsi="標楷體"/>
          <w:sz w:val="28"/>
          <w:szCs w:val="28"/>
        </w:rPr>
        <w:t xml:space="preserve">  </w:t>
      </w:r>
    </w:p>
    <w:p w:rsidR="0096417E" w:rsidRDefault="0096417E" w:rsidP="007A4FA3">
      <w:pPr>
        <w:pStyle w:val="a3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畢業年：</w:t>
      </w:r>
    </w:p>
    <w:p w:rsidR="0096417E" w:rsidRPr="007A4FA3" w:rsidRDefault="0096417E" w:rsidP="007A4FA3">
      <w:pPr>
        <w:pStyle w:val="a3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994912C" wp14:editId="339229FD">
                <wp:simplePos x="0" y="0"/>
                <wp:positionH relativeFrom="margin">
                  <wp:posOffset>2152015</wp:posOffset>
                </wp:positionH>
                <wp:positionV relativeFrom="paragraph">
                  <wp:posOffset>496570</wp:posOffset>
                </wp:positionV>
                <wp:extent cx="4371975" cy="390525"/>
                <wp:effectExtent l="0" t="0" r="9525" b="9525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19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417E" w:rsidRPr="0096417E" w:rsidRDefault="0096417E" w:rsidP="0096417E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6417E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國防醫學</w:t>
                            </w:r>
                            <w:r w:rsidRPr="0096417E"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大學</w:t>
                            </w:r>
                            <w:r w:rsidRPr="0096417E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三軍總醫院澎湖分院 臨床藥事科 </w:t>
                            </w:r>
                            <w:r w:rsidRPr="0096417E"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94912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69.45pt;margin-top:39.1pt;width:344.25pt;height:30.7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" stroked="f">
                <v:textbox>
                  <w:txbxContent>
                    <w:p w:rsidR="0096417E" w:rsidRPr="0096417E" w:rsidRDefault="0096417E" w:rsidP="0096417E">
                      <w:pPr>
                        <w:spacing w:line="320" w:lineRule="exact"/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6417E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國防醫學</w:t>
                      </w:r>
                      <w:r w:rsidRPr="0096417E"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大學</w:t>
                      </w:r>
                      <w:r w:rsidRPr="0096417E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三軍總醫院澎湖分院 臨床藥事科 </w:t>
                      </w:r>
                      <w:r w:rsidRPr="0096417E"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F3A21">
        <w:rPr>
          <w:noProof/>
        </w:rPr>
        <w:drawing>
          <wp:anchor distT="0" distB="0" distL="114300" distR="114300" simplePos="0" relativeHeight="251661312" behindDoc="1" locked="0" layoutInCell="1" allowOverlap="1" wp14:anchorId="6F484E20" wp14:editId="43EA0940">
            <wp:simplePos x="0" y="0"/>
            <wp:positionH relativeFrom="column">
              <wp:posOffset>1504315</wp:posOffset>
            </wp:positionH>
            <wp:positionV relativeFrom="paragraph">
              <wp:posOffset>305435</wp:posOffset>
            </wp:positionV>
            <wp:extent cx="695325" cy="695325"/>
            <wp:effectExtent l="0" t="0" r="9525" b="952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6417E" w:rsidRPr="007A4FA3" w:rsidSect="005B4D38">
      <w:pgSz w:w="11906" w:h="16838"/>
      <w:pgMar w:top="426" w:right="1800" w:bottom="1440" w:left="1276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27880"/>
    <w:multiLevelType w:val="hybridMultilevel"/>
    <w:tmpl w:val="B346F838"/>
    <w:lvl w:ilvl="0" w:tplc="F89892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6607EE"/>
    <w:multiLevelType w:val="hybridMultilevel"/>
    <w:tmpl w:val="DB642056"/>
    <w:lvl w:ilvl="0" w:tplc="0409000D">
      <w:start w:val="1"/>
      <w:numFmt w:val="bullet"/>
      <w:lvlText w:val="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5D991131"/>
    <w:multiLevelType w:val="hybridMultilevel"/>
    <w:tmpl w:val="911C7426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064"/>
    <w:rsid w:val="000312C5"/>
    <w:rsid w:val="0003281D"/>
    <w:rsid w:val="0007214F"/>
    <w:rsid w:val="000B55E1"/>
    <w:rsid w:val="00114968"/>
    <w:rsid w:val="00147842"/>
    <w:rsid w:val="001D5F99"/>
    <w:rsid w:val="00353010"/>
    <w:rsid w:val="00366DF7"/>
    <w:rsid w:val="004243DE"/>
    <w:rsid w:val="00477267"/>
    <w:rsid w:val="00484F85"/>
    <w:rsid w:val="004B0008"/>
    <w:rsid w:val="005930F8"/>
    <w:rsid w:val="005B4D38"/>
    <w:rsid w:val="005F71AD"/>
    <w:rsid w:val="00666064"/>
    <w:rsid w:val="00667D7F"/>
    <w:rsid w:val="006A33BA"/>
    <w:rsid w:val="006F637D"/>
    <w:rsid w:val="007A4FA3"/>
    <w:rsid w:val="00821434"/>
    <w:rsid w:val="0096417E"/>
    <w:rsid w:val="00A94EAC"/>
    <w:rsid w:val="00B463EC"/>
    <w:rsid w:val="00B51750"/>
    <w:rsid w:val="00BB3666"/>
    <w:rsid w:val="00BC510C"/>
    <w:rsid w:val="00BE2734"/>
    <w:rsid w:val="00C35390"/>
    <w:rsid w:val="00C667D8"/>
    <w:rsid w:val="00CF26B3"/>
    <w:rsid w:val="00D61D9B"/>
    <w:rsid w:val="00E26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C62C7"/>
  <w15:chartTrackingRefBased/>
  <w15:docId w15:val="{6A49E875-5568-48E2-8C35-F3CEA105D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6064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8214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2143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0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C20BA-9B6F-4778-8A63-2A96A9C90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2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2026-04-27T00:41:00Z</cp:lastPrinted>
  <dcterms:created xsi:type="dcterms:W3CDTF">2026-04-24T00:53:00Z</dcterms:created>
  <dcterms:modified xsi:type="dcterms:W3CDTF">2026-06-09T06:04:00Z</dcterms:modified>
</cp:coreProperties>
</file>